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1" w:rsidRPr="00475224" w:rsidRDefault="00321F71" w:rsidP="00321F71">
      <w:pPr>
        <w:pStyle w:val="Heading2A"/>
        <w:numPr>
          <w:ilvl w:val="0"/>
          <w:numId w:val="0"/>
        </w:numPr>
        <w:ind w:left="1440"/>
        <w:rPr>
          <w:color w:val="auto"/>
        </w:rPr>
      </w:pPr>
      <w:bookmarkStart w:id="0" w:name="_Toc206661617"/>
      <w:r w:rsidRPr="00475224">
        <w:rPr>
          <w:color w:val="auto"/>
        </w:rPr>
        <w:t>PLAN OF STUDY CLASS OF 201</w:t>
      </w:r>
      <w:bookmarkEnd w:id="0"/>
      <w:r w:rsidR="00573128">
        <w:rPr>
          <w:color w:val="auto"/>
        </w:rPr>
        <w:t>6</w:t>
      </w:r>
      <w:bookmarkStart w:id="1" w:name="_GoBack"/>
      <w:bookmarkEnd w:id="1"/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outlineLvl w:val="0"/>
        <w:rPr>
          <w:b/>
        </w:rPr>
      </w:pPr>
      <w:r w:rsidRPr="00475224">
        <w:rPr>
          <w:b/>
        </w:rPr>
        <w:t>Fall, Year1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Course</w:t>
      </w:r>
      <w:r w:rsidRPr="00475224">
        <w:tab/>
        <w:t>Title</w:t>
      </w:r>
      <w:r w:rsidRPr="00475224">
        <w:tab/>
        <w:t>Credit Hours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PT603</w:t>
      </w:r>
      <w:r w:rsidRPr="00475224">
        <w:tab/>
        <w:t>Gross Human Anatomy I</w:t>
      </w:r>
      <w:r w:rsidRPr="00475224">
        <w:tab/>
        <w:t>4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PT607</w:t>
      </w:r>
      <w:r w:rsidRPr="00475224">
        <w:tab/>
        <w:t>Examination and Intervention</w:t>
      </w:r>
      <w:r w:rsidRPr="00475224">
        <w:tab/>
        <w:t>4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PT623</w:t>
      </w:r>
      <w:r w:rsidRPr="00475224">
        <w:tab/>
        <w:t>Histological Aspects of Movement I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PT643</w:t>
      </w:r>
      <w:r w:rsidRPr="00475224">
        <w:tab/>
        <w:t>Evidence-Based Practice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PT653</w:t>
      </w:r>
      <w:r w:rsidRPr="00475224">
        <w:tab/>
        <w:t>Professional Issues I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>
        <w:t>PT690</w:t>
      </w:r>
      <w:r w:rsidRPr="00475224">
        <w:tab/>
        <w:t>Medical Foundations 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 w:rsidRPr="00475224">
        <w:t>PT761</w:t>
      </w:r>
      <w:r w:rsidRPr="00475224">
        <w:tab/>
      </w:r>
      <w:r w:rsidRPr="00475224">
        <w:rPr>
          <w:u w:val="single"/>
        </w:rPr>
        <w:t>Clinical Conference I</w:t>
      </w:r>
      <w:r w:rsidRPr="00475224">
        <w:rPr>
          <w:u w:val="single"/>
        </w:rPr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ab/>
        <w:t>Subtotal Hours</w:t>
      </w:r>
      <w:r w:rsidRPr="00475224">
        <w:tab/>
        <w:t>19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outlineLvl w:val="0"/>
        <w:rPr>
          <w:b/>
        </w:rPr>
      </w:pPr>
      <w:r w:rsidRPr="00475224">
        <w:rPr>
          <w:b/>
        </w:rPr>
        <w:t>Spring, Year 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PT604</w:t>
      </w:r>
      <w:r w:rsidRPr="00475224">
        <w:tab/>
        <w:t>Gross Human Anatomy II</w:t>
      </w:r>
      <w:r w:rsidRPr="00475224">
        <w:tab/>
        <w:t>4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PT610</w:t>
      </w:r>
      <w:r w:rsidRPr="00475224">
        <w:tab/>
        <w:t>Musculoskeletal System I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PT624</w:t>
      </w:r>
      <w:r w:rsidRPr="00475224">
        <w:tab/>
      </w:r>
      <w:proofErr w:type="spellStart"/>
      <w:r w:rsidRPr="00475224">
        <w:t>Histo</w:t>
      </w:r>
      <w:proofErr w:type="spellEnd"/>
      <w:r w:rsidRPr="00475224">
        <w:t xml:space="preserve"> Aspects of Movement II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PT656</w:t>
      </w:r>
      <w:r w:rsidRPr="00475224">
        <w:tab/>
        <w:t>Clinical Practicum 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PT672</w:t>
      </w:r>
      <w:r w:rsidRPr="00475224">
        <w:tab/>
        <w:t xml:space="preserve">Functional </w:t>
      </w:r>
      <w:proofErr w:type="spellStart"/>
      <w:r w:rsidRPr="00475224">
        <w:t>Neuroanatomy</w:t>
      </w:r>
      <w:proofErr w:type="spellEnd"/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</w:t>
      </w:r>
      <w:r>
        <w:t>694</w:t>
      </w:r>
      <w:r w:rsidRPr="00475224">
        <w:tab/>
        <w:t>Medical Foundations II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 w:rsidRPr="00475224">
        <w:t>PT685</w:t>
      </w:r>
      <w:r w:rsidRPr="00475224">
        <w:tab/>
      </w:r>
      <w:r w:rsidRPr="00475224">
        <w:rPr>
          <w:u w:val="single"/>
        </w:rPr>
        <w:t>Psychosocial Aspects of PT</w:t>
      </w:r>
      <w:r w:rsidRPr="00475224">
        <w:rPr>
          <w:u w:val="single"/>
        </w:rPr>
        <w:tab/>
        <w:t>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ab/>
        <w:t>Subtotal Hours</w:t>
      </w:r>
      <w:r w:rsidRPr="00475224">
        <w:tab/>
        <w:t>17</w:t>
      </w:r>
    </w:p>
    <w:p w:rsidR="00321F71" w:rsidRPr="00475224" w:rsidRDefault="00321F71" w:rsidP="00321F71">
      <w:pPr>
        <w:ind w:left="1440"/>
        <w:rPr>
          <w:b/>
        </w:rPr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outlineLvl w:val="0"/>
        <w:rPr>
          <w:b/>
        </w:rPr>
      </w:pPr>
      <w:r w:rsidRPr="00475224">
        <w:rPr>
          <w:b/>
        </w:rPr>
        <w:t>Fall,</w:t>
      </w:r>
      <w:r w:rsidRPr="00475224">
        <w:t xml:space="preserve"> </w:t>
      </w:r>
      <w:r w:rsidRPr="00475224">
        <w:rPr>
          <w:b/>
        </w:rPr>
        <w:t>Year 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PT709</w:t>
      </w:r>
      <w:r w:rsidRPr="00475224">
        <w:tab/>
        <w:t>Musculoskeletal System II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PT721</w:t>
      </w:r>
      <w:r w:rsidRPr="00475224">
        <w:tab/>
        <w:t>Pathology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PT751</w:t>
      </w:r>
      <w:r w:rsidRPr="00475224">
        <w:tab/>
        <w:t>Clinical Practicum II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PT762</w:t>
      </w:r>
      <w:r w:rsidRPr="00475224">
        <w:tab/>
        <w:t>Clinical Conference II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PT771</w:t>
      </w:r>
      <w:r w:rsidRPr="00475224">
        <w:tab/>
        <w:t xml:space="preserve">Adult </w:t>
      </w:r>
      <w:proofErr w:type="spellStart"/>
      <w:r w:rsidRPr="00475224">
        <w:t>Neurotherapeutics</w:t>
      </w:r>
      <w:proofErr w:type="spellEnd"/>
      <w:r w:rsidRPr="00475224">
        <w:tab/>
        <w:t>4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PT781</w:t>
      </w:r>
      <w:r w:rsidRPr="00475224">
        <w:tab/>
        <w:t>Gait and Biomechanics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 w:rsidRPr="00475224">
        <w:t>PT790</w:t>
      </w:r>
      <w:r w:rsidRPr="00475224">
        <w:tab/>
        <w:t>Therapeutic Exercise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>
        <w:t>PT797</w:t>
      </w:r>
      <w:r w:rsidRPr="00475224">
        <w:tab/>
      </w:r>
      <w:r w:rsidRPr="00475224">
        <w:rPr>
          <w:u w:val="single"/>
        </w:rPr>
        <w:t>Evidence Based Practice I</w:t>
      </w:r>
      <w:r w:rsidRPr="00475224">
        <w:rPr>
          <w:u w:val="single"/>
        </w:rPr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ab/>
        <w:t>Subtotal Hours</w:t>
      </w:r>
      <w:r w:rsidRPr="00475224">
        <w:tab/>
        <w:t>17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outlineLvl w:val="0"/>
        <w:rPr>
          <w:b/>
        </w:rPr>
      </w:pPr>
      <w:r w:rsidRPr="00475224">
        <w:rPr>
          <w:b/>
        </w:rPr>
        <w:t>Spring,</w:t>
      </w:r>
      <w:r w:rsidRPr="00475224">
        <w:t xml:space="preserve"> </w:t>
      </w:r>
      <w:r w:rsidRPr="00475224">
        <w:rPr>
          <w:b/>
        </w:rPr>
        <w:t>Year 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PT703</w:t>
      </w:r>
      <w:r w:rsidRPr="00475224">
        <w:tab/>
        <w:t>Pediatric Physical Therapy</w:t>
      </w:r>
      <w:r w:rsidRPr="00475224">
        <w:tab/>
        <w:t>4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PT710</w:t>
      </w:r>
      <w:r w:rsidRPr="00475224">
        <w:tab/>
        <w:t>Musculoskeletal System III</w:t>
      </w:r>
      <w:r w:rsidRPr="00475224">
        <w:tab/>
        <w:t>4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PT733</w:t>
      </w:r>
      <w:r w:rsidRPr="00475224">
        <w:tab/>
        <w:t>Professional Issues II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PT752</w:t>
      </w:r>
      <w:r w:rsidRPr="00475224">
        <w:tab/>
        <w:t>Clinical Practicum III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PT792</w:t>
      </w:r>
      <w:r w:rsidRPr="00475224">
        <w:tab/>
        <w:t>Physical Agents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>
        <w:t>PT798</w:t>
      </w:r>
      <w:r w:rsidRPr="00475224">
        <w:tab/>
        <w:t>Evidence Based Practice II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 w:rsidRPr="00475224">
        <w:t>PT89</w:t>
      </w:r>
      <w:r>
        <w:t>6</w:t>
      </w:r>
      <w:r w:rsidRPr="00475224">
        <w:tab/>
      </w:r>
      <w:r w:rsidRPr="00475224">
        <w:rPr>
          <w:u w:val="single"/>
        </w:rPr>
        <w:t>Medical Foundations III</w:t>
      </w:r>
      <w:r w:rsidRPr="00475224">
        <w:rPr>
          <w:u w:val="single"/>
        </w:rPr>
        <w:tab/>
      </w:r>
      <w:r>
        <w:rPr>
          <w:u w:val="single"/>
        </w:rPr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ab/>
        <w:t>Subtotal Hours</w:t>
      </w:r>
      <w:r w:rsidRPr="00475224">
        <w:tab/>
        <w:t>1</w:t>
      </w:r>
      <w:r>
        <w:t>7</w:t>
      </w:r>
    </w:p>
    <w:p w:rsidR="00321F71" w:rsidRDefault="00321F71" w:rsidP="00321F71">
      <w:pPr>
        <w:ind w:left="1440"/>
        <w:rPr>
          <w:b/>
        </w:rPr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outlineLvl w:val="0"/>
        <w:rPr>
          <w:b/>
        </w:rPr>
      </w:pPr>
      <w:r w:rsidRPr="00475224">
        <w:rPr>
          <w:b/>
        </w:rPr>
        <w:t>Summer, Year 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 w:rsidRPr="00475224">
        <w:t>PT753</w:t>
      </w:r>
      <w:r w:rsidRPr="00475224">
        <w:tab/>
      </w:r>
      <w:r w:rsidRPr="00475224">
        <w:rPr>
          <w:u w:val="single"/>
        </w:rPr>
        <w:t>Clinical Internship I</w:t>
      </w:r>
      <w:r w:rsidRPr="00475224">
        <w:rPr>
          <w:u w:val="single"/>
        </w:rPr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lastRenderedPageBreak/>
        <w:tab/>
        <w:t>Subtotal Hours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outlineLvl w:val="0"/>
        <w:rPr>
          <w:b/>
        </w:rPr>
      </w:pPr>
      <w:r w:rsidRPr="00475224">
        <w:rPr>
          <w:b/>
        </w:rPr>
        <w:t>Fall,</w:t>
      </w:r>
      <w:r w:rsidRPr="00475224">
        <w:t xml:space="preserve"> </w:t>
      </w:r>
      <w:r w:rsidRPr="00475224">
        <w:rPr>
          <w:b/>
        </w:rPr>
        <w:t>Year 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PT744</w:t>
      </w:r>
      <w:r w:rsidRPr="00475224">
        <w:tab/>
        <w:t>Prosthetics &amp; Orthotics</w:t>
      </w:r>
      <w:r w:rsidRPr="00475224">
        <w:tab/>
        <w:t>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PT821</w:t>
      </w:r>
      <w:r w:rsidRPr="00475224">
        <w:tab/>
        <w:t>Cardio &amp; Pulmonary PT</w:t>
      </w:r>
      <w:r w:rsidRPr="00475224">
        <w:tab/>
        <w:t>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PT831</w:t>
      </w:r>
      <w:r w:rsidRPr="00475224">
        <w:tab/>
        <w:t>Professional Issues III</w:t>
      </w:r>
      <w:r w:rsidRPr="00475224">
        <w:tab/>
        <w:t>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PT861</w:t>
      </w:r>
      <w:r w:rsidRPr="00475224">
        <w:tab/>
        <w:t>Clinical Conference III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PT881</w:t>
      </w:r>
      <w:r w:rsidRPr="00475224">
        <w:tab/>
        <w:t>Advanced Topics</w:t>
      </w:r>
      <w:r w:rsidRPr="00475224"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PT89</w:t>
      </w:r>
      <w:r>
        <w:t>3</w:t>
      </w:r>
      <w:r w:rsidRPr="00475224">
        <w:tab/>
        <w:t>Evidence Based Practice III</w:t>
      </w:r>
      <w:r w:rsidRPr="00475224">
        <w:tab/>
        <w:t>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 w:rsidRPr="00475224">
        <w:t>PT882</w:t>
      </w:r>
      <w:r w:rsidRPr="00475224">
        <w:tab/>
      </w:r>
      <w:r w:rsidRPr="00475224">
        <w:rPr>
          <w:u w:val="single"/>
        </w:rPr>
        <w:t>Comprehensive Examination</w:t>
      </w:r>
      <w:r w:rsidRPr="00475224">
        <w:rPr>
          <w:u w:val="single"/>
        </w:rPr>
        <w:tab/>
        <w:t>1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ab/>
        <w:t>Subtotal Hours</w:t>
      </w:r>
      <w:r w:rsidRPr="00475224">
        <w:tab/>
        <w:t>12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outlineLvl w:val="0"/>
        <w:rPr>
          <w:b/>
        </w:rPr>
      </w:pPr>
      <w:r w:rsidRPr="00475224">
        <w:rPr>
          <w:b/>
        </w:rPr>
        <w:t>Spring, Year 3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PT832</w:t>
      </w:r>
      <w:r w:rsidRPr="00475224">
        <w:tab/>
        <w:t>Est. PT Practice/Direct Access</w:t>
      </w:r>
      <w:r w:rsidRPr="00475224">
        <w:tab/>
        <w:t>3</w:t>
      </w:r>
    </w:p>
    <w:p w:rsidR="00321F71" w:rsidRPr="004B7F1B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>PT854</w:t>
      </w:r>
      <w:r w:rsidRPr="00475224">
        <w:tab/>
      </w:r>
      <w:r w:rsidRPr="004B7F1B">
        <w:t>Clinical Internship II</w:t>
      </w:r>
      <w:r w:rsidRPr="004B7F1B">
        <w:tab/>
        <w:t>6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u w:val="single"/>
        </w:rPr>
      </w:pPr>
      <w:r w:rsidRPr="004B7F1B">
        <w:t>PT855</w:t>
      </w:r>
      <w:r w:rsidRPr="004B7F1B">
        <w:tab/>
      </w:r>
      <w:r w:rsidRPr="00475224">
        <w:rPr>
          <w:u w:val="single"/>
        </w:rPr>
        <w:t>Clinical Internship III</w:t>
      </w:r>
      <w:r w:rsidRPr="00475224">
        <w:rPr>
          <w:u w:val="single"/>
        </w:rPr>
        <w:tab/>
        <w:t>6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  <w:r w:rsidRPr="00475224">
        <w:tab/>
        <w:t>Subtotal Hours</w:t>
      </w:r>
      <w:r w:rsidRPr="00475224">
        <w:tab/>
      </w:r>
      <w:r>
        <w:t>15</w:t>
      </w: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</w:pPr>
    </w:p>
    <w:p w:rsidR="00321F71" w:rsidRPr="00475224" w:rsidRDefault="00321F71" w:rsidP="00321F71">
      <w:pPr>
        <w:pStyle w:val="StyleJustifiedLeft05Before6ptAfter6pt"/>
        <w:tabs>
          <w:tab w:val="left" w:pos="2880"/>
          <w:tab w:val="right" w:pos="7200"/>
        </w:tabs>
        <w:rPr>
          <w:b/>
        </w:rPr>
      </w:pPr>
      <w:r w:rsidRPr="00475224">
        <w:rPr>
          <w:b/>
        </w:rPr>
        <w:tab/>
      </w:r>
      <w:r>
        <w:rPr>
          <w:b/>
        </w:rPr>
        <w:t>Total Credit Hours</w:t>
      </w:r>
      <w:r>
        <w:rPr>
          <w:b/>
        </w:rPr>
        <w:tab/>
        <w:t>100</w:t>
      </w:r>
    </w:p>
    <w:p w:rsidR="00DE06D4" w:rsidRDefault="00DE06D4"/>
    <w:sectPr w:rsidR="00DE06D4" w:rsidSect="00D05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2F5"/>
    <w:multiLevelType w:val="multilevel"/>
    <w:tmpl w:val="BC1AA908"/>
    <w:lvl w:ilvl="0">
      <w:start w:val="1"/>
      <w:numFmt w:val="decimal"/>
      <w:pStyle w:val="Heading1A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Heading2A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71"/>
    <w:rsid w:val="00321F71"/>
    <w:rsid w:val="003532A7"/>
    <w:rsid w:val="00573128"/>
    <w:rsid w:val="0088238C"/>
    <w:rsid w:val="00D05D4E"/>
    <w:rsid w:val="00D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7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ListParagraph"/>
    <w:qFormat/>
    <w:rsid w:val="00321F71"/>
    <w:pPr>
      <w:numPr>
        <w:numId w:val="1"/>
      </w:numPr>
      <w:spacing w:before="120" w:after="120"/>
    </w:pPr>
    <w:rPr>
      <w:b/>
      <w:color w:val="000000" w:themeColor="text1"/>
    </w:rPr>
  </w:style>
  <w:style w:type="paragraph" w:customStyle="1" w:styleId="Heading2A">
    <w:name w:val="Heading 2A"/>
    <w:basedOn w:val="Heading1A"/>
    <w:link w:val="Heading2AChar1"/>
    <w:qFormat/>
    <w:rsid w:val="00321F71"/>
    <w:pPr>
      <w:numPr>
        <w:ilvl w:val="1"/>
      </w:numPr>
    </w:pPr>
  </w:style>
  <w:style w:type="paragraph" w:customStyle="1" w:styleId="Heading3A">
    <w:name w:val="Heading3A"/>
    <w:basedOn w:val="Heading2A"/>
    <w:qFormat/>
    <w:rsid w:val="00321F71"/>
    <w:pPr>
      <w:numPr>
        <w:ilvl w:val="2"/>
      </w:numPr>
      <w:tabs>
        <w:tab w:val="clear" w:pos="2160"/>
        <w:tab w:val="num" w:pos="360"/>
      </w:tabs>
    </w:pPr>
  </w:style>
  <w:style w:type="character" w:customStyle="1" w:styleId="Heading2AChar1">
    <w:name w:val="Heading 2A Char1"/>
    <w:basedOn w:val="DefaultParagraphFont"/>
    <w:link w:val="Heading2A"/>
    <w:rsid w:val="00321F71"/>
    <w:rPr>
      <w:rFonts w:eastAsia="Times New Roman" w:cs="Times New Roman"/>
      <w:b/>
      <w:color w:val="000000" w:themeColor="text1"/>
    </w:rPr>
  </w:style>
  <w:style w:type="paragraph" w:customStyle="1" w:styleId="StyleJustifiedLeft05Before6ptAfter6pt">
    <w:name w:val="Style Justified Left:  0.5&quot; Before:  6 pt After:  6 pt"/>
    <w:basedOn w:val="Normal"/>
    <w:rsid w:val="00321F71"/>
    <w:pPr>
      <w:ind w:left="1440"/>
      <w:jc w:val="both"/>
    </w:pPr>
  </w:style>
  <w:style w:type="paragraph" w:styleId="ListParagraph">
    <w:name w:val="List Paragraph"/>
    <w:basedOn w:val="Normal"/>
    <w:uiPriority w:val="34"/>
    <w:qFormat/>
    <w:rsid w:val="00321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7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ListParagraph"/>
    <w:qFormat/>
    <w:rsid w:val="00321F71"/>
    <w:pPr>
      <w:numPr>
        <w:numId w:val="1"/>
      </w:numPr>
      <w:spacing w:before="120" w:after="120"/>
    </w:pPr>
    <w:rPr>
      <w:b/>
      <w:color w:val="000000" w:themeColor="text1"/>
    </w:rPr>
  </w:style>
  <w:style w:type="paragraph" w:customStyle="1" w:styleId="Heading2A">
    <w:name w:val="Heading 2A"/>
    <w:basedOn w:val="Heading1A"/>
    <w:link w:val="Heading2AChar1"/>
    <w:qFormat/>
    <w:rsid w:val="00321F71"/>
    <w:pPr>
      <w:numPr>
        <w:ilvl w:val="1"/>
      </w:numPr>
    </w:pPr>
  </w:style>
  <w:style w:type="paragraph" w:customStyle="1" w:styleId="Heading3A">
    <w:name w:val="Heading3A"/>
    <w:basedOn w:val="Heading2A"/>
    <w:qFormat/>
    <w:rsid w:val="00321F71"/>
    <w:pPr>
      <w:numPr>
        <w:ilvl w:val="2"/>
      </w:numPr>
      <w:tabs>
        <w:tab w:val="clear" w:pos="2160"/>
        <w:tab w:val="num" w:pos="360"/>
      </w:tabs>
    </w:pPr>
  </w:style>
  <w:style w:type="character" w:customStyle="1" w:styleId="Heading2AChar1">
    <w:name w:val="Heading 2A Char1"/>
    <w:basedOn w:val="DefaultParagraphFont"/>
    <w:link w:val="Heading2A"/>
    <w:rsid w:val="00321F71"/>
    <w:rPr>
      <w:rFonts w:eastAsia="Times New Roman" w:cs="Times New Roman"/>
      <w:b/>
      <w:color w:val="000000" w:themeColor="text1"/>
    </w:rPr>
  </w:style>
  <w:style w:type="paragraph" w:customStyle="1" w:styleId="StyleJustifiedLeft05Before6ptAfter6pt">
    <w:name w:val="Style Justified Left:  0.5&quot; Before:  6 pt After:  6 pt"/>
    <w:basedOn w:val="Normal"/>
    <w:rsid w:val="00321F71"/>
    <w:pPr>
      <w:ind w:left="1440"/>
      <w:jc w:val="both"/>
    </w:pPr>
  </w:style>
  <w:style w:type="paragraph" w:styleId="ListParagraph">
    <w:name w:val="List Paragraph"/>
    <w:basedOn w:val="Normal"/>
    <w:uiPriority w:val="34"/>
    <w:qFormat/>
    <w:rsid w:val="0032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Macintosh Word</Application>
  <DocSecurity>0</DocSecurity>
  <Lines>11</Lines>
  <Paragraphs>3</Paragraphs>
  <ScaleCrop>false</ScaleCrop>
  <Company>Shenandoah University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Institutional Computing</dc:creator>
  <cp:keywords/>
  <dc:description/>
  <cp:lastModifiedBy>Megan Bureau</cp:lastModifiedBy>
  <cp:revision>2</cp:revision>
  <dcterms:created xsi:type="dcterms:W3CDTF">2014-03-31T19:17:00Z</dcterms:created>
  <dcterms:modified xsi:type="dcterms:W3CDTF">2014-03-31T19:17:00Z</dcterms:modified>
</cp:coreProperties>
</file>